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08" w:rsidRDefault="00B96484" w:rsidP="008C1008">
      <w:pPr>
        <w:jc w:val="center"/>
        <w:sectPr w:rsidR="008C1008" w:rsidSect="008C1008">
          <w:pgSz w:w="11906" w:h="16838" w:code="9"/>
          <w:pgMar w:top="1134" w:right="568" w:bottom="1134" w:left="851" w:header="709" w:footer="709" w:gutter="0"/>
          <w:cols w:space="708"/>
          <w:docGrid w:linePitch="381"/>
        </w:sectPr>
      </w:pPr>
      <w:r w:rsidRPr="008C1008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716.25pt" o:ole="">
            <v:imagedata r:id="rId6" o:title=""/>
          </v:shape>
          <o:OLEObject Type="Embed" ProgID="FoxitReader.Document" ShapeID="_x0000_i1025" DrawAspect="Content" ObjectID="_1767707229" r:id="rId7"/>
        </w:object>
      </w:r>
    </w:p>
    <w:p w:rsidR="008C1008" w:rsidRDefault="008C1008" w:rsidP="008C1008">
      <w:pPr>
        <w:jc w:val="center"/>
      </w:pPr>
    </w:p>
    <w:tbl>
      <w:tblPr>
        <w:tblStyle w:val="a4"/>
        <w:tblW w:w="14317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037"/>
      </w:tblGrid>
      <w:tr w:rsidR="00CF1508" w:rsidTr="00CF1508">
        <w:tc>
          <w:tcPr>
            <w:tcW w:w="7280" w:type="dxa"/>
          </w:tcPr>
          <w:p w:rsidR="00CF1508" w:rsidRDefault="00CF1508" w:rsidP="00CF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7" w:type="dxa"/>
          </w:tcPr>
          <w:p w:rsidR="00CF1508" w:rsidRPr="00CF1508" w:rsidRDefault="00CF1508" w:rsidP="0077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CF1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приказу АУРА «Дом-интернат «Забота» </w:t>
            </w:r>
            <w:r w:rsidRPr="00CF1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776860">
              <w:rPr>
                <w:rFonts w:ascii="Times New Roman" w:hAnsi="Times New Roman" w:cs="Times New Roman"/>
                <w:sz w:val="24"/>
                <w:szCs w:val="24"/>
              </w:rPr>
              <w:t>9 января 2024г. № 8</w:t>
            </w:r>
            <w:r w:rsidRPr="00CF15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F1508" w:rsidRDefault="00CF1508" w:rsidP="00CF1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508" w:rsidRPr="00CF1508" w:rsidRDefault="00CF1508" w:rsidP="00CF1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08">
        <w:rPr>
          <w:rFonts w:ascii="Times New Roman" w:hAnsi="Times New Roman" w:cs="Times New Roman"/>
          <w:b/>
          <w:sz w:val="28"/>
          <w:szCs w:val="28"/>
        </w:rPr>
        <w:t>Стандарт </w:t>
      </w:r>
      <w:r w:rsidRPr="00CF1508">
        <w:rPr>
          <w:rFonts w:ascii="Times New Roman" w:hAnsi="Times New Roman" w:cs="Times New Roman"/>
          <w:b/>
          <w:sz w:val="28"/>
          <w:szCs w:val="28"/>
        </w:rPr>
        <w:br/>
        <w:t>социальных услуг в стационарной форме социального обслуживания</w:t>
      </w:r>
    </w:p>
    <w:tbl>
      <w:tblPr>
        <w:tblStyle w:val="1"/>
        <w:tblW w:w="14175" w:type="dxa"/>
        <w:tblInd w:w="959" w:type="dxa"/>
        <w:tblLayout w:type="fixed"/>
        <w:tblLook w:val="04A0"/>
      </w:tblPr>
      <w:tblGrid>
        <w:gridCol w:w="850"/>
        <w:gridCol w:w="2268"/>
        <w:gridCol w:w="2976"/>
        <w:gridCol w:w="1843"/>
        <w:gridCol w:w="1559"/>
        <w:gridCol w:w="1985"/>
        <w:gridCol w:w="1560"/>
        <w:gridCol w:w="1134"/>
      </w:tblGrid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№ п/п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Наименование социальной услуги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Описание социальной услуги, в том числе ее объем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Сроки предоставления социальной услуги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27452">
              <w:t>Подушевой</w:t>
            </w:r>
            <w:proofErr w:type="spellEnd"/>
            <w:r w:rsidRPr="00127452">
              <w:t xml:space="preserve"> норматив финансирования социальной услуги (рублей)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Условия предоставления социальной услуги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Показатели качества и оценка результатов предоставления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Группа (ы) типизации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8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325" w:type="dxa"/>
            <w:gridSpan w:val="7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Социально-бытовые услуги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127452">
              <w:t>1.1.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Предоставление жилых помещений согласно нормативам в соответствии с федеральным законодательством и законодательством Республики Алтай и помещений для организации реабилитационных, лечебных и досуговых мероприятий, трудовой и учебной </w:t>
            </w:r>
            <w:r w:rsidRPr="00127452">
              <w:lastRenderedPageBreak/>
              <w:t>деятельности, бытового обслуживания получателей социальных услуг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Состав социальной услуги: 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предоставление койко-места в 1-, 2-, 3-, 4-местных жилых помещениях с мебелью в соответствии с утвержденными нормативами: в доме-интернате для престарелых и инвалидов - не менее 5 кв. м; 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предоставление помещений для бытового обслуживания получателей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3) предоставление помещений, </w:t>
            </w:r>
            <w:r w:rsidRPr="00127452">
              <w:lastRenderedPageBreak/>
              <w:t>необходимых для реализации реабилитационных, лечебных, трудовых и учебных, культурно-досуговых мероприятий.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Койко-место предоставляется 1 раз при поступлении к поставщику социальных услуг.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Иные помещения предоставляются по мере необходимости без учета их предоставления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Предоставление жилой площади за 1 кв. м - 25 руб.;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пользование мебелью – 2508,0 руб.;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хранение личных вещей и ценностей – 15,0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обеспечивает размещение получателей социальных услуг с учетом пола, возраста, состояния здоровья, физической, психической и психологической совместимости при наличии: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1) жилых, помещений для реабилитационных и лечебных мероприятий, трудовой и учебной деятельности, культурного и бытового обслуживания;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мебели              (1 кровать, 1 тумбочка, 1 стул, шкаф или полки в шкафу для хранения одежды, белья, обуви);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доступности помещений, мебели, бытовой техники для всех категорий получателей социальных услуг, с учетом соблюдения требований безопасности, санитарного и противоэпидемиологического законодательства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Полнота предоставления социальной услуги в соответствии с требованиями действующего законодательства, исходя из объема и сроков их предоставления; своевременнос</w:t>
            </w:r>
            <w:r w:rsidRPr="00127452">
              <w:lastRenderedPageBreak/>
              <w:t>ть предоставления социальной услуги,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жалоб (далее - удовлетворенность получением социальной услуги)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127452">
              <w:lastRenderedPageBreak/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1.2.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Обеспечение питанием согласно нормативам в соответствии с федеральным законодательством и законодательством Республики Алтай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закуп и хранение продуктов питания в соответствии с утвержденными нормами;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2) приготовление готовых блюд согласно утвержденным </w:t>
            </w:r>
            <w:r w:rsidRPr="00127452">
              <w:lastRenderedPageBreak/>
              <w:t>технологическим картам приготовления;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сервировка столов и раздача готовых блюд в помещениях для приема пищи;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доставка готовых блюд в комнаты получателей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социальных услуг (при наличии медицинских заключений о невозможности приема пищи в помещениях для приема пищи);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уборка технологических помещений пищеблока и помещений для приема пищи (после каждого приема пищи). Услуга предоставляется не менее 4 раз в день - 1 услуга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ежедневно при постоянном, временном пребывании на срок, определенный </w:t>
            </w:r>
            <w:r w:rsidRPr="00127452">
              <w:lastRenderedPageBreak/>
              <w:t>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дома-интернаты для прест</w:t>
            </w:r>
            <w:r>
              <w:t>арелых и инвалидов – 400,0 руб.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обеспечивает предоставление полноценного и сбалансированного питания, в т.ч. лечебного питания, согласно 10-</w:t>
            </w:r>
            <w:r w:rsidRPr="00127452">
              <w:lastRenderedPageBreak/>
              <w:t>дневному меню, с учетом соблюдения требований пищевой безопасности, санитарного и противоэпидемиологического законодательства при наличии: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персонала организации (повар, официантка-раздатчица, кухонный. рабочий, мойщица посуды);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необходимого технологического оборудования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1.3.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Обеспечение мягким инвентарем согласно нормативам в соответствии с федеральным законодательством и законодательством Республики Алтай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предоставление в соответствии с утвержденными нормативами: сезонной одежды и обуви, нательного белья, полотенец, постельных принадлежностей и белья. Услуга предоставляется при поступлении к поставщику социальных услуг, в дальнейшем согласно нормативу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дома-интернаты для престарелых и инвалидов: верхней и нижней одежды – 14713,0 руб., обуви – 2788,0 руб., нательного белья – 3236,0 руб., постельн</w:t>
            </w:r>
            <w:r>
              <w:t>ые принадлежности – 5766,0 руб.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</w:pP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1.4.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Обеспечение получателя социальных услуг предметами личной гигиены согласно нормативам в соответствии с федеральным законодательством и законодательством Республики Алтай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1) приобретение и выдача средств личной гигиены (зубная паста, мыло, крем для бритья, шампунь и др.), согласно утвержденным нормативам.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Услуга предоставляется при поступлении к поставщику социальных услуг, в дальнейшем согласно нормативу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3197,0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обеспечивает предоставление предметов личной гигиены, отвечающих установленным требованиям безопасности к данному виду продукции, согласно утвержденным нормативам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1.5.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отправка почтовой корреспонденции весом до 7 килограммов.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54,0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социальным работником с соблюдением конфиденциальности личной переписки получателя социальных услуг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1.6.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Стрижка ногтей рук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инструмента к стрижке ногтей на руках, в т.ч. его дезинфекция;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стрижка ногтей или подпиливание (укорачивание) ногтевой пластины.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Норма времени на предоставление социальной </w:t>
            </w:r>
            <w:r w:rsidRPr="00127452">
              <w:lastRenderedPageBreak/>
              <w:t>услуги - до 15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не менее 2 раз в месяц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71,0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 или получателя социальных услуг (маникюрный набор) с соблюдением санитарно-</w:t>
            </w:r>
            <w:r w:rsidRPr="00127452">
              <w:lastRenderedPageBreak/>
              <w:t>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1.7.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Стрижка ногтей ног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инструмента к стрижке ногтей на ногах, в т.ч. его дезинфекция;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распаривание ног (при необходимости);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стрижка ногтей или подпиливание (укорачивание) ногтевой пластины.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2 раз в месяц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71,0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 или получателя социальных услуг (маникюрный набор, крем)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1.8.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Мытье ног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моющих средств, необходимых принадлежностей и получателя социальных услуг к процедуре;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мытье ног с применением моющих средств;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вытирание ног полотенцем.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 и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1.9.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мытье ног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моющих средств, необходимых принадлежностей к процедуре;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содействие при мытье ног с применением моющих средств;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подача полотенца.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 и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1.10.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Мытье головы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моющих средств, принадлежностей и получателя социальных услуг к процедуре;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мытье головы с применением моющих средств;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обертывание головы полотенцем.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135,0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ТСР (при наличии) и инвентаря организации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1.11.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мытье головы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моющих средств, необходимых принадлежностей к процедуре;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содействие при мытье головы с применением моющих средств;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3) подача полотенца.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по мере необходимости при постоянном, временном пребывании на срок, определенный </w:t>
            </w:r>
            <w:r w:rsidRPr="00127452">
              <w:lastRenderedPageBreak/>
              <w:t>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100,0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ТСР (при наличии) и инвентаря организации с соблюдением санитарно-</w:t>
            </w:r>
            <w:r w:rsidRPr="00127452">
              <w:lastRenderedPageBreak/>
              <w:t>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1.12.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Сушка волос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сушка волос после мытья головы полотенцем или феном.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50,0 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использованием индивидуального полотенца или фена получателя социальных услуг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1.13.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Расчесывание волос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ежедневный уход за волосами - расчесывание, в т.ч. со сбором волос в пучок или плетением.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1 раза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организации с использованием инвентаря получателя социальных услуг (расческа, заколка/резинка) с соблюдением санитарно-гигиенических норм и правил, безопасным и безболезненным </w:t>
            </w:r>
            <w:r w:rsidRPr="00127452">
              <w:lastRenderedPageBreak/>
              <w:t>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1.14.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Уход за ротовой полостью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гигиенических средств и получателя социальных услуг к процедуре;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чистка зубов (протезов);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чистка ротовой полости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(языка, слизистой щек);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полоскание ротовой полости.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1 раза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53,0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использованием инвентаря получателя социальных услуг (зубная щетка и паста, емкость для воды, полотенце)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1.15.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Умывание лица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гигиенических средств и получателя социальных услуг к процедуре;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умывание лица водой или водой с использованием гигиенических средств;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вытирание лица полотенцем (салфеткой).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ежедневно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организации, гигиенических средств и полотенца получателя социальных услуг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1.16.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Подмывание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гигиенических средств и получателя социальных услуг к процедуре;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подмывание с использованием гигиенических средств;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вытирание полотенцем (салфеткой).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ежедневно при постоянном, временном пребывании на срок,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определенный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50,0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организации, гигиенических средств и полотенца (салфетки) получателя социальных услуг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1.17.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подмывании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гигиенических средств и получателя социальных услуг к процедуре;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помощь при подмывании с использованием гигиенических средств.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ежедневно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организации, гигиенических средств и полотенца (салфетки) получателя социальных услуг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1.18.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Замена памперса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1) подготовка инвентаря, гигиенических средств и получателя социальных услуг к процедуре;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снятие использованного средства личной гигиены (памперс, прокладка);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подмывание с использованием гигиенических средств;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вытирание полотенцем (салфеткой);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надевание средства личной гигиены.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</w:t>
            </w:r>
            <w:r w:rsidRPr="00127452">
              <w:lastRenderedPageBreak/>
              <w:t>предоставляется не менее двух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50,0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</w:t>
            </w:r>
            <w:r w:rsidRPr="00127452">
              <w:lastRenderedPageBreak/>
              <w:t>предоставляется персоналом с использованием инвентаря организации, гигиенических средств получателя социальных услуг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</w:t>
            </w:r>
            <w:r w:rsidRPr="00127452">
              <w:lastRenderedPageBreak/>
              <w:t>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1.19.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Помощь в использовании калоприемника и мочеприемника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проведение гигиенических мероприятий вокруг катетера/</w:t>
            </w:r>
            <w:proofErr w:type="spellStart"/>
            <w:r w:rsidRPr="00127452">
              <w:t>стома</w:t>
            </w:r>
            <w:proofErr w:type="spellEnd"/>
            <w:r w:rsidRPr="00127452">
              <w:t>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замена одноразового мочеприемника/калоприемника;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утилизация одноразовых расходных материалов.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необходимости, но не менее двух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1.20.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Помощь в пользовании </w:t>
            </w:r>
            <w:r w:rsidRPr="00127452">
              <w:lastRenderedPageBreak/>
              <w:t>туалетом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1) сопровождение получателя социальных услуг до туалета;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помощь сесть на унитаз (санитарное кресло);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помощь встать с унитаза (санитарного кресла).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</w:t>
            </w:r>
            <w:r w:rsidRPr="00127452">
              <w:lastRenderedPageBreak/>
              <w:t>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30,0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</w:t>
            </w:r>
            <w:r w:rsidRPr="00127452">
              <w:lastRenderedPageBreak/>
              <w:t>персоналом с использованием ТСР (при наличии) и инвентаря организации, гигиенических средств получателя социальных услуг (влажные салфетки, туалетная бумага)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</w:t>
            </w:r>
            <w:r w:rsidRPr="00127452">
              <w:lastRenderedPageBreak/>
              <w:t>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1.21.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Помощь в пользовании подкладным судном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помочь приподнять таз или повернуться, подставить судно;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подтереть или подмыть получателя социальных услуг.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организации, гигиенических средств получателя социальных услуг (влажные салфетки, туалетная бумага)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1.22.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Сопровождение в душ, ванную комнату или </w:t>
            </w:r>
            <w:r w:rsidRPr="00127452">
              <w:lastRenderedPageBreak/>
              <w:t>баню для купания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подготовка необходимых </w:t>
            </w:r>
            <w:r w:rsidRPr="00127452">
              <w:lastRenderedPageBreak/>
              <w:t>принадлежностей к процедуре;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сопровождение получателя социальных услуг к месту купания и обратно, в т.ч., на коляске.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</w:t>
            </w:r>
            <w:r w:rsidRPr="00127452">
              <w:lastRenderedPageBreak/>
              <w:t>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27,0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</w:t>
            </w:r>
            <w:r w:rsidRPr="00127452">
              <w:lastRenderedPageBreak/>
              <w:t>персоналом с использованием ТСР организации или получателя социальных услуг безопасным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</w:t>
            </w:r>
            <w:r w:rsidRPr="00127452">
              <w:lastRenderedPageBreak/>
              <w:t>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3 - 5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1.23.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Купание в кровати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необходимых принадлежностей и получателя социальных услуг к купанию в постели;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проведение купания с помощью специальных приспособлений, средств или воды;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вытирание тела полотенцем.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реже 1 раза в неделю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114,0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ТСР организации, гигиенических средств получателя социальных услуг (средство для мытья, мочалка, полотенце, влажные салфетки)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1.24.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Купание в душе, ванной комнате или бане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купание получателя социальных услуг с применением моющих средств;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вытирание тела полотенцем;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Норма времени на предоставление социальной </w:t>
            </w:r>
            <w:r w:rsidRPr="00127452">
              <w:lastRenderedPageBreak/>
              <w:t>услуги - до 45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не реже 1 раза в неделю при постоянном, временном пребывании на срок, определенный </w:t>
            </w:r>
            <w:r w:rsidRPr="00127452">
              <w:lastRenderedPageBreak/>
              <w:t>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114,0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с использованием ТСР (при наличии) и инвентаря организации, гигиенических средств получателя </w:t>
            </w:r>
            <w:r w:rsidRPr="00127452">
              <w:lastRenderedPageBreak/>
              <w:t>социальных услуг (средство для мытья, мочалка, полотенце)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1.25.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купании в душе, ванной комнате или бане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помощь при мытье труднодоступных частей тела с применением моющих средств;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помощь в вытирании труднодоступных частей тела полотенцем.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реже 1 раза в неделю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50,0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организации, гигиенических средств получателя социальных услуг (средство для мытья, мочалка, полотенце) с соблюдение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1.26.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Бритье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расходных материалов, инструмента к бритью, в т.ч. его дезинфекция, и получателя социальных услуг к процедуре;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2) бритье лица (головы).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по мере возникновения потребности получателя социальных услуг </w:t>
            </w:r>
            <w:r w:rsidRPr="00127452">
              <w:lastRenderedPageBreak/>
              <w:t>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представляется персоналом (парикмахер), с использованием необходимого помещения, </w:t>
            </w:r>
            <w:r w:rsidRPr="00127452">
              <w:lastRenderedPageBreak/>
              <w:t>оборудования, расходных материалов организации, с соблюдением санитарно-гигиенических норм и правил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1.27.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бритье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помощь в подготовке расходных материалов, инструмента к бритью, в т.ч. его дезинфекции;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помощи при бритье сложных участков лица.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возникновения потребности получателя социальных услуг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представляется персоналом организации, инструментом и гигиеническими средствами получателя социальных услуг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1.28.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пересаживании с кровати на стул, кресло, диван, кресло-коляску и обратно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помощь при пересаживании с кровати на выбранный предмет и обратно.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2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27,0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организации с использованием ТСР безопасным и безболезненным способом при наличии исправного кресла-коляски, </w:t>
            </w:r>
            <w:r w:rsidRPr="00127452">
              <w:lastRenderedPageBreak/>
              <w:t>устойчивого стула, кресла, дивана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1.29.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Пересаживание с кровати на стул, кресло, диван, кресло-коляску и обратно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пересаживание с кровати на выбранный предмет и обратно.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2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использованием ТСР безопасным и безболезненным способом при наличии исправного кресла-коляски, устойчивого стула, кресла, дивана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1.30.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Позиционирование (изменение положения тела в кровати), включая усаживание на край кровати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регулярное (каждые 2 часа или по показаниям, рекомендациям врача) изменение положения тела получателя социальных услуг в кровати с применением положений: 30 градусов на боку, 135 градусов на боку, приподнятая верхняя часть тела; положение для принятия пищи (верхняя часть тела приподнята от 70 до 90 градусов; положение на спине с подколенным роликом; положение на животе не более 15 минут (под наблюдением); положение сидя.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возникновения потребности, исходя из состояния получателя соц. услуг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Услуга предоставляется персоналом (санитаркой палатной, сиделкой) с использованием ТСР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1.31.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Помощь при позиционировании </w:t>
            </w:r>
            <w:r w:rsidRPr="00127452">
              <w:lastRenderedPageBreak/>
              <w:t>(изменение положения тела в кровати), включая усаживание на край кровати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Состав социальной услуги: помощь при изменении </w:t>
            </w:r>
            <w:r w:rsidRPr="00127452">
              <w:lastRenderedPageBreak/>
              <w:t>положения тела получателя социальных услуг по его желанию.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</w:t>
            </w:r>
            <w:r w:rsidRPr="00127452">
              <w:lastRenderedPageBreak/>
              <w:t>по мере возникновения потребности, исходя из состояния получателя социальных услуг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Услуга предоставляется </w:t>
            </w:r>
            <w:r w:rsidRPr="00127452">
              <w:lastRenderedPageBreak/>
              <w:t>персоналом (санитаркой палатной, сиделкой) с использованием ТСР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</w:t>
            </w:r>
            <w:r w:rsidRPr="00127452">
              <w:lastRenderedPageBreak/>
              <w:t>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3 - 4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1.32.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Смена постельного белья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снятие постельного белья с постели;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замена постельного белья;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транспортировка снятого белья в прачечную.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мин.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1 раза в неделю либо в зависимости от загрязнения белья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23,0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соблюдением санитарно-гигиенических норм и правил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1.33.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смене постельного белья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помощь при снятии и (или) замене постельного белья;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транспортировка снятого белья в прачечную.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мин.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1 раза в неделю либо в зависимости от загрязнения белья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соблюдением санитарно-гигиенических норм и правил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1 - 2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1.34.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Смена нательного белья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снятие нательного белья с получателя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одевание чистого нательного белья на получателя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транспортировка снятого белья в прачечную.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1 раза в неделю либо в зависимости от загрязнения белья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23,0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1.35.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смене нательного белья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помощь при снятии и одевание чистого нательного белья на получателя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транспортировка снятого белья в прачечную.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1 раза в неделю либо в зависимости от загрязнения белья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1.36.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Одевание, раздевание, переодевание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надеть подготовленную в соответствии с сезоном обувь и одежду;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снять одежду, обувь, убрать ее на место хранения.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Норма времени на предоставление социальной </w:t>
            </w:r>
            <w:r w:rsidRPr="00127452">
              <w:lastRenderedPageBreak/>
              <w:t>услуги - до 15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1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23,0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1.37.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Помощь в одевании, раздевании, переодевании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подготовить обувь и одежду в соответствии с сезоном;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надеть и (или) снять одежду, обувь;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убрать одежду и обувь на место хранения.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1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1.38.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Помощь в приеме пищи (кормление)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получателя социальной услуги к приему пищи (выбор положения для приема пищи и мытье рук);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подготовка места для приема пищи (стол, тумбочка, поднос),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 Подготовка посуды, приборов и подача блюда на стол;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кормление получателя социальной услуги;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5) мытье рук, лица, при необходимости полоскание ротовой полости получателя социальной услуги после приема пищи;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6) уборка места приема пищи, мытье использованной посуды </w:t>
            </w:r>
            <w:r w:rsidRPr="00127452">
              <w:lastRenderedPageBreak/>
              <w:t>и столовых приборов.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не менее 4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345,0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получателям социальных услуг при временной или постоянной потере способности к самостоятельному приему пищи с соблюдением санитарно-гигиенических требований и правил, безопасным и безболезненным способом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1.39.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Оказание парикмахерских услуг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инструмента, в т.ч. его дезинфекция, и получателя социальных услуг к процедуре;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стрижка головы (усов, бороды) в соответствии с пожеланиями получателей социальных услуг.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1 социальной услуги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125,0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представляется персоналом (парикмахер) с учетом индивидуальных особенностей получателя социальных услуг, с использованием необходимого инвентаря, расходных материалов предоставленных организацией, с соблюдением санитарно-гигиенических норм и правил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1.40.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Машинная стирка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сортировка белья;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закладка белья в стиральную машину с добавлением специальных моющих средств;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выбор программы стирки;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выгрузка постиранного белья из стиральной машины;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5) развешивание чистого белья;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6) снятие сухого белья;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7) глажка белья;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8) раскладка белья в места хранения.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9) при необходимости ремонт белья.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минут, без учета режима стирки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до 5 раз в неделю в зависимости от индивидуальной нуждаемости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 кг – 70,0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при наличии промышленного или бытового оборудования для стирки белья, инвентаря, расходных материалов (моющих и дезинфицирующих </w:t>
            </w:r>
            <w:r w:rsidRPr="00127452">
              <w:lastRenderedPageBreak/>
              <w:t>средств) организации, бельевой для грязного и чистого белья (с досками для глажения и стеллажами для белья) с соблюдением установленных законодательством противоэпидемических и санитарно-гигиенических требований к устройству, содержанию, оборудованию и режиму работы помещений, предназначенных для стирки и хранения мягкого инвентаря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1.41.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Уборка жилых помещений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влажная уборка жилых помещений, мест общего пользования (ванная комната, туалет, коридор) помещений предоставляемых для реализации мероприятий, определенных индивидуальной программой предоставления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проветривание жилых помещений;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3) вынос мусора.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 - ежедневно; генеральная уборка (мытье полов, стен, окон, мебели) - 1 раз в 10 дней до 120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1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Влажная уборка 10 кв. м – 15,0 руб.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Генеральная уборка 44,0 кв. м - 30,0 руб.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Вынос мусора – 15,0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при наличии необходимого технологического оборудования, инвентаря, расходных материалов (моющих и дезинфицирующих средств) организации с </w:t>
            </w:r>
            <w:r w:rsidRPr="00127452">
              <w:lastRenderedPageBreak/>
              <w:t xml:space="preserve">соблюдением </w:t>
            </w:r>
            <w:hyperlink r:id="rId8">
              <w:r w:rsidRPr="00127452">
                <w:rPr>
                  <w:color w:val="0000FF"/>
                </w:rPr>
                <w:t>СанПиНа 2.1.2.2564-09</w:t>
              </w:r>
            </w:hyperlink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1.42.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Вынос подкладного судна (ведра с отходами)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вынос подкладного судна или гигиенического ведра;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обработка судна (гигиенического ведра) дезинфицирующими средствами.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2 раз в день на срок,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26,0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соблюдением санитарно-гигиенических норм и правил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1.43.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прогулки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вывод (вывоз) получателя социальных услуг на прогулку;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сопровождение получателя социальных услуг на прогулке;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возвращение получателя социальной услуги с прогулки.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1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125,0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персоналом, в т.ч. при наличии ТСР в организации или у получателя социальных услуг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1.44.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Обеспечение транспортом для перевозки получателей </w:t>
            </w:r>
            <w:r w:rsidRPr="00127452">
              <w:lastRenderedPageBreak/>
              <w:t>социальных услуг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предоставление </w:t>
            </w:r>
            <w:r w:rsidRPr="00127452">
              <w:lastRenderedPageBreak/>
              <w:t>транспортного средства для перевозки получателя социальных услуг при возникновении необходимости (лечения, прохождение МСЭ, обучения, участия в культурных мероприятиях);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сопровождение получателя социальных услуг к месту доставки и обратно;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проведение инструктажа с сопровождающим и с перевозимыми по правилам поведения во время перевозки.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по мере </w:t>
            </w:r>
            <w:r w:rsidRPr="00127452">
              <w:lastRenderedPageBreak/>
              <w:t>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Предоставление транспорта – 471,0 руб., </w:t>
            </w:r>
            <w:r w:rsidRPr="00127452">
              <w:lastRenderedPageBreak/>
              <w:t>Сопровождение нуждающегося вне стационарного учреждения – 474,0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организацией при </w:t>
            </w:r>
            <w:r w:rsidRPr="00127452">
              <w:lastRenderedPageBreak/>
              <w:t>наличии и возможности предоставления транспортного средства, зарегистрированного в органах ГИБДД, технически исправного и приспособленного для перевозки получателей социальных услуг, оснащенного подъемником, поручнями, средствами обеспечения безопасности (аптечки первой помощи; средств пожаротушения; опознават</w:t>
            </w:r>
            <w:r>
              <w:t>ельных знаков "Перевозка людей"</w:t>
            </w:r>
            <w:r w:rsidRPr="00127452">
              <w:t xml:space="preserve">) </w:t>
            </w:r>
            <w:proofErr w:type="spellStart"/>
            <w:r w:rsidRPr="00127452">
              <w:t>предрейсового</w:t>
            </w:r>
            <w:proofErr w:type="spellEnd"/>
            <w:r w:rsidRPr="00127452">
              <w:t xml:space="preserve"> медицинского осмотра водителя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получением </w:t>
            </w:r>
            <w:r w:rsidRPr="00127452">
              <w:lastRenderedPageBreak/>
              <w:t>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3325" w:type="dxa"/>
            <w:gridSpan w:val="7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2.1.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Оказание первичной доврачебной медико-санитарной помощи, вызов врача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вызов бригады скорой помощи или врача организации;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встреча бригады скорой помощи;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3) сопровождение в стационарные лечебно-профилактические медицинские организации.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по мере необходимости при постоянном, временном пребывании, на срок, </w:t>
            </w:r>
            <w:r w:rsidRPr="00127452">
              <w:lastRenderedPageBreak/>
              <w:t>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474,0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постовой медицинской сестрой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2.2.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Содействие в получении медицинской помощи в рамках обязательного медицинского страхования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осуществление посреднических действий между получателем социальных услуг и медицинскими организациями по телефону, через информационно-телекоммуникационную сеть Интернет или личное обращение в медицинскую организацию в целях содействия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сопровождение в лечебно-профилактические медицинские организации.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оказывается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474,0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медицинским персоналом организации при возникновении у получателя социальных услуг: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временных проблем со здоровьем, требующих госпитализации в медицинскую организацию;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временных проблем со здоровьем, не требующих госпитализации в медицинскую организацию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2.3.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Содействие в </w:t>
            </w:r>
            <w:r w:rsidRPr="00127452">
              <w:lastRenderedPageBreak/>
              <w:t>проведении диспансеризации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1) организация проведения диспансеризации в организации;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получение итогов диспансеризации;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подготовка пакета документов для постановки получателя социальных услуг на диспансерный учет в территориальном лечебно-профилактическом учреждении.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180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</w:t>
            </w:r>
            <w:r w:rsidRPr="00127452">
              <w:lastRenderedPageBreak/>
              <w:t>предоставляется 1 раз в год при постоянном, временном пребывании, на срок, определенный 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174,0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</w:t>
            </w:r>
            <w:r w:rsidRPr="00127452">
              <w:lastRenderedPageBreak/>
              <w:t>предоставляется согласно графику проведения диспансеризации в период проживания получателя социальных услуг в организации стационарного социального обслуживания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</w:t>
            </w:r>
            <w:r w:rsidRPr="00127452">
              <w:lastRenderedPageBreak/>
              <w:t>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2.4.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Содействие в установлении инвалидности и актуализации индивидуальной программы реабилитации и </w:t>
            </w:r>
            <w:proofErr w:type="spellStart"/>
            <w:r w:rsidRPr="00127452">
              <w:t>абилитации</w:t>
            </w:r>
            <w:proofErr w:type="spellEnd"/>
            <w:r w:rsidRPr="00127452">
              <w:t xml:space="preserve"> в учреждениях медико-социальной экспертизы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получение направления в МСЭ;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составление заявления на проведение экспертизы;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сбор необходимых документов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получение приглашения бюро МСЭ.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услуги - до 60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определенный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174,0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с целью реализации прав граждан и инвалидов на своевременное прохождение освидетельствования в учреждениях социально-медицинской экспертизы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rPr>
          <w:trHeight w:val="379"/>
        </w:trPr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27452">
              <w:rPr>
                <w:b/>
              </w:rPr>
              <w:t>2.5.</w:t>
            </w:r>
          </w:p>
        </w:tc>
        <w:tc>
          <w:tcPr>
            <w:tcW w:w="13325" w:type="dxa"/>
            <w:gridSpan w:val="7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rPr>
                <w:b/>
              </w:rPr>
            </w:pPr>
            <w:r w:rsidRPr="00127452">
              <w:rPr>
                <w:b/>
              </w:rPr>
              <w:t>Выполнение медицинских процедур по назначению врача: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2.5.1.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закапывание капель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Состав социальной услуги: закапывание глаз, или ушей, </w:t>
            </w:r>
            <w:r w:rsidRPr="00127452">
              <w:lastRenderedPageBreak/>
              <w:t>или носа.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по назначению </w:t>
            </w:r>
            <w:r w:rsidRPr="00127452">
              <w:lastRenderedPageBreak/>
              <w:t>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7,0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медицинской </w:t>
            </w:r>
            <w:r w:rsidRPr="00127452">
              <w:lastRenderedPageBreak/>
              <w:t>сестрой при наличии в организации: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специально оборудованного в соответствии с требованиями санитарных правил процедурного кабинета;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расходных материалов, лекарственных препаратов, медицинского инструментария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получением </w:t>
            </w:r>
            <w:r w:rsidRPr="00127452">
              <w:lastRenderedPageBreak/>
              <w:t>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2.5.2.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измерение температуры тела, артериального давления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осуществление замеров температуры тела и (или) артериального давления;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занесение результатов в соответствующие документы.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22,0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медицинского инструментария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rPr>
          <w:trHeight w:val="5938"/>
        </w:trPr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2.5.3.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физиотерапия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проведение УВЧ-терапии, или УФК-терапии, или теплолечения.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18,0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медицинской сестрой - </w:t>
            </w:r>
            <w:proofErr w:type="spellStart"/>
            <w:r w:rsidRPr="00127452">
              <w:t>физио</w:t>
            </w:r>
            <w:proofErr w:type="spellEnd"/>
            <w:r w:rsidRPr="00127452">
              <w:t xml:space="preserve"> при наличии в организации: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физиотерапевтической деятельности;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специально оборудованного в соответствии с требованиями санитарных правил кабинета физиотерапии;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расходных материалов, лекарственных препаратов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2.5.4.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обработка пролежней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обработка пролежней.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услугу до 15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2) расходных материалов, лекарственных </w:t>
            </w:r>
            <w:r w:rsidRPr="00127452">
              <w:lastRenderedPageBreak/>
              <w:t>препаратов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2.5.5.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выполнение очистительных клизм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выполнение очистительной клизмы.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126,0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младшим медперсоналом при наличии помещения, оборудованного кушеткой и медицинского инструментария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2.5.6.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инъекций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проведение внутримышечной или подкожной инъекции.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Внутримышечная – 50,0 руб.;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Внутривенная – 100,0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специально оборудованного в соответствии с требованиями санитарных правил процедурного кабинета;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расходных материалов, лекарственных препаратов, медицинского инструментария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2.5.7.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перевязка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обработка раны и ее перевязка.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39,0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специально оборудованного в соответствии с требованиями санитарных правил процедурного кабинета;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расходных материалов, лекарственных препаратов, медицинского инструментария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</w:pPr>
          </w:p>
        </w:tc>
      </w:tr>
      <w:tr w:rsidR="00CF1508" w:rsidRPr="00127452" w:rsidTr="00A20288">
        <w:tc>
          <w:tcPr>
            <w:tcW w:w="850" w:type="dxa"/>
            <w:shd w:val="clear" w:color="auto" w:fill="auto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2.5.8.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лечебный массаж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проведение лечебного массажа.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444,0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выполнение массажа деятельности;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2) специально оборудованного в </w:t>
            </w:r>
            <w:r w:rsidRPr="00127452">
              <w:lastRenderedPageBreak/>
              <w:t>соответствии с требованиями санитарных правил массажного кабинета;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расходных материалов, медицинского инструментария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</w:pP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347D18" w:rsidP="00A20288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2.5.9</w:t>
            </w:r>
            <w:r w:rsidR="00CF1508" w:rsidRPr="00127452">
              <w:t>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наложение компресса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Наложение и снятие компресса на определенное место.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39,0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расходных материалов, лекарственных препаратов, медицинского инструментария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347D18" w:rsidP="00A20288">
            <w:pPr>
              <w:widowControl w:val="0"/>
              <w:autoSpaceDE w:val="0"/>
              <w:autoSpaceDN w:val="0"/>
              <w:jc w:val="both"/>
            </w:pPr>
            <w:r>
              <w:t>2.5.10</w:t>
            </w:r>
            <w:r w:rsidR="00CF1508" w:rsidRPr="00127452">
              <w:t>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постановка банок (горчичников)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постановка банок или наложение горчичников, их снятие.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26,0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лицензии на ведение медицинской </w:t>
            </w:r>
            <w:r w:rsidRPr="00127452">
              <w:lastRenderedPageBreak/>
              <w:t>деятельности;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расходных материалов, медицинского инструментария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347D18" w:rsidP="00A20288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2.5.11</w:t>
            </w:r>
            <w:r w:rsidR="00CF1508" w:rsidRPr="00127452">
              <w:t>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контроль за приемом лекарственных препаратов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выдача лекарственных препаратов;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регистрация медицинской процедуры в журнале.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услугу до 15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16,0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постовой медицинской сестрой при наличии в организации: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лекарственных препаратов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2.6.</w:t>
            </w:r>
          </w:p>
        </w:tc>
        <w:tc>
          <w:tcPr>
            <w:tcW w:w="13325" w:type="dxa"/>
            <w:gridSpan w:val="7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rPr>
                <w:b/>
              </w:rPr>
            </w:pPr>
            <w:r w:rsidRPr="00127452">
              <w:rPr>
                <w:b/>
              </w:rPr>
              <w:t>Проведение оздоровительных мероприятий: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2.6.1.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первичный медицинский прием и сбор информации о состоянии здоровья получателя социальных услуг при поступлении в организацию социального обслуживания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проведение врачебного приема;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оценка физического и психического состояния получателя социальных услуг при поступлении в организацию с использованием стандартных шкал.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оказывается однократно при поступлении в, организацию социального обслуживания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врачом при наличии в организации: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медицинскую деятельность;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2) специально оборудованного в соответствии с требованиями санитарных правил врачебного </w:t>
            </w:r>
            <w:r w:rsidRPr="00127452">
              <w:lastRenderedPageBreak/>
              <w:t>кабинета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347D1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2.6.</w:t>
            </w:r>
            <w:r w:rsidR="00347D18">
              <w:t>2</w:t>
            </w:r>
            <w:r w:rsidRPr="00127452">
              <w:t>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занятий, обучающих здоровому образу жизни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проведение занятий по тематике: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необходимость соблюдения санитарно-гигиенических правил в быту;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методы избавления от вредных привычек;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половое просвещение и профилактика социальных заболеваний (венерических заболеваний и ВИЧ-инфекции);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предупреждение и профилактика инфекционных заболеваний.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плану проведения занятий, обучающих здоровому образу жизни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169,0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медицинским персоналом организации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1 - 4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2.7.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Подготовка лекарственных препаратов и обеспечение их приема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раскладка лекарственных препаратов с занесением результатов в соответствующие документы;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раздача препаратов.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лекарственных препаратов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2.8.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подготовке лекарственных препаратов и их приеме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раскладка лекарственных препаратов в индивидуальную </w:t>
            </w:r>
            <w:proofErr w:type="spellStart"/>
            <w:r w:rsidRPr="00127452">
              <w:t>таблетницу</w:t>
            </w:r>
            <w:proofErr w:type="spellEnd"/>
            <w:r w:rsidRPr="00127452">
              <w:t>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напоминание получателю социальных услуг о необходимости соблюдения питьевого режима.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16,0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лекарственных препаратов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1 - 4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27452">
              <w:rPr>
                <w:b/>
              </w:rPr>
              <w:t>2.9.</w:t>
            </w:r>
          </w:p>
        </w:tc>
        <w:tc>
          <w:tcPr>
            <w:tcW w:w="13325" w:type="dxa"/>
            <w:gridSpan w:val="7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rPr>
                <w:b/>
              </w:rPr>
            </w:pPr>
            <w:r w:rsidRPr="00127452">
              <w:rPr>
                <w:b/>
              </w:rPr>
              <w:t>Систематическое наблюдение за получателями социальных услуг в целях выявления отклонений в состоянии их здоровья: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2.9.1.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отслеживание изменений состояния здоровья получателя социальных услуг (измерение температуры тела, артериального давления, пульса и иных показателей, включая занесение результатов измерений в дневник наблюдения)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отслеживание изменений состояния по внешнему виду и самочувствию получателя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измерение температуры тела, артериального давления, пульса;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занесение результатов измерений в дневник наблюдения.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22,0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медицинского инструментария (термометр, тонометр);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назначения или рекомендации врача, с целью своевременного выявления отклонения в состоянии здоровья, риска развития пролежней и их профилактики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2.9.2.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контроль соблюдения питьевого режима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напоминание получателю социальных услуг о необходимости соблюдения питьевого режима;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подача воды тяжелобольному получателю социальных услуг.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оказывается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санитаркой или сиделкой организации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2.10.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Консультирование по социально-медицинским вопросам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1) врачебный прием получателя социальных услуг.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услугу до 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оказывается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178,0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наличии: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медицинскую деятельность;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специально оборудованного в соответствии с требованиями санитарных правил врачебного кабинета;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квалифицированных специалистов или их приглашение для оказания квалифицированной консультационной помощи;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4) отсутствие у </w:t>
            </w:r>
            <w:r w:rsidRPr="00127452">
              <w:lastRenderedPageBreak/>
              <w:t>получателя социальных услуг показаний к госпитализации в медицинскую организацию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3325" w:type="dxa"/>
            <w:gridSpan w:val="7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3.1.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психологической диагностики и обследования получателя социальных услуг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знакомство и установление контакта с получателем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диагностическое изучение поведения, деятельности, работоспособности, уровня развития социальных навыков и умений, моторного развития, особенностей внимания, памяти, мышления, конструктивной и графической деятельности, особенностей эмоционально-волевой и личностной сферы в соответствии с возрастом получателя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подготовка психологического заключения с указанием направлений коррекционной работы.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поступлении получателя социальных услуг в организацию, в дальнейшем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66,0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психологом, имеющим профессиональную подготовку соответствующую квалификационным требованиям, установленным для соответствующей профессии, специальности при наличии кабинета психолога и материалов для проведения психологической диагностики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3.2.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Социально психологическая </w:t>
            </w:r>
            <w:r w:rsidRPr="00127452">
              <w:lastRenderedPageBreak/>
              <w:t>коррекция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проведение индивидуальной </w:t>
            </w:r>
            <w:r w:rsidRPr="00127452">
              <w:lastRenderedPageBreak/>
              <w:t>психологической работы согласно плану коррекционной работы.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</w:t>
            </w:r>
            <w:r w:rsidRPr="00127452">
              <w:lastRenderedPageBreak/>
              <w:t>по мере необходимости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164,0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</w:t>
            </w:r>
            <w:r w:rsidRPr="00127452">
              <w:lastRenderedPageBreak/>
              <w:t>психологом, имеющим профессиональную подготовку, соответствующую квалификационным требованиям, установленным для соответствующей профессии, специальности при наличии кабинета психологической разгрузки и необходимого для проведения психологической коррекции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</w:t>
            </w:r>
            <w:r w:rsidRPr="00127452">
              <w:lastRenderedPageBreak/>
              <w:t>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3.3.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проведение бесед в целях выхода из сложившейся ситуации;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содействие в оказании экстренной психологической помощи в кризисной ситуации, в том числе по телефону и анонимно.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в случае кризисной ситуации, при постоянном временном пребывании,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психологом, имеющим профессиональную подготовку соответствующую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3.4.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Оказание психологической помощи и поддержки, в том числе гражданам, осуществляющим уход </w:t>
            </w:r>
            <w:r w:rsidRPr="00127452">
              <w:lastRenderedPageBreak/>
              <w:t>на дому за тяжелобольными получателями социальных услуг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установление контакта с нуждающимся в психологической помощи;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2) определение проблем, путем выслушивания;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снятие в ходе беседы психологического дискомфорта путем подбадривания;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повышение самостоятельности и мотивации в решении проблемы;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5) содействие в оказании экстренной психологической помощи в кризисной ситуации, в том числе по телефону и анонимно.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по мере необходимости в случае кризисной </w:t>
            </w:r>
            <w:r w:rsidRPr="00127452">
              <w:lastRenderedPageBreak/>
              <w:t>ситуации, при постоянном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164,0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психологом, имеющим профессиональную </w:t>
            </w:r>
            <w:r w:rsidRPr="00127452">
              <w:lastRenderedPageBreak/>
              <w:t>подготовку соответствующую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получением социальной </w:t>
            </w:r>
            <w:r w:rsidRPr="00127452">
              <w:lastRenderedPageBreak/>
              <w:t>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3.5.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индивидуальной психологической работы согласно плану коррекционной работы по месту нахождения получателя социальных услуг.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в случае кризисной ситуации, при постоянном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психологом, имеющим профессиональную подготовку соответствующую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325" w:type="dxa"/>
            <w:gridSpan w:val="7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4.1.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Содействие в получении образования </w:t>
            </w:r>
            <w:r w:rsidRPr="00127452">
              <w:lastRenderedPageBreak/>
              <w:t>и (или) профессии инвалидами с учетом особенностей их психофизического развития, индивидуальных возможностей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помощь в выборе вида </w:t>
            </w:r>
            <w:r w:rsidRPr="00127452">
              <w:lastRenderedPageBreak/>
              <w:t xml:space="preserve">образования или профессиональной деятельности в соответствии с индивидуальной программой реабилитации и </w:t>
            </w:r>
            <w:proofErr w:type="spellStart"/>
            <w:r w:rsidRPr="00127452">
              <w:t>абилитации</w:t>
            </w:r>
            <w:proofErr w:type="spellEnd"/>
            <w:r w:rsidRPr="00127452">
              <w:t xml:space="preserve"> (ИПРА) получателя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предоставление информации о программах образовательных организаций, занимающихся обучением инвалидов;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запись получателя социальной услуги на обучение;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сбор документов для обучения получателя социальных услуг.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социальных услуг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</w:t>
            </w:r>
            <w:r w:rsidRPr="00127452">
              <w:lastRenderedPageBreak/>
              <w:t>по мере необходимости, при постоянном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164,0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</w:t>
            </w:r>
            <w:r w:rsidRPr="00127452">
              <w:lastRenderedPageBreak/>
              <w:t>социальным педагогом, специалистом по социальной работе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</w:t>
            </w:r>
            <w:r w:rsidRPr="00127452">
              <w:lastRenderedPageBreak/>
              <w:t>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4.2.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занятий, обучающих здоровому образу жизни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проведение занятия, обучающего здоровому образу жизни, в том числе по тематике: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выработка навыков ведения здорового образа жизни;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предупреждение появления вредных привычек;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половое просвещение;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4) безопасности </w:t>
            </w:r>
            <w:r w:rsidRPr="00127452">
              <w:lastRenderedPageBreak/>
              <w:t>жизнедеятельности.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по плану проведения занятий, обучающих здоровому образу жизни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(социальный педагог, специалист по социальной работе, воспитатель) организации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4.3.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Формирование позитивных интересов (в том числе в сфере досуга)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привлечение к участию в клубных объединениях, досуговых мероприятиях, чтению, занятию физкультурой.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 за одно посещение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специалистами организации (специалист по социальной работе, </w:t>
            </w:r>
            <w:proofErr w:type="spellStart"/>
            <w:r w:rsidRPr="00127452">
              <w:t>культорганизатор</w:t>
            </w:r>
            <w:proofErr w:type="spellEnd"/>
            <w:r w:rsidRPr="00127452">
              <w:t>, библиотекарь, инструктор АФК, инструктор по труду, социальный работник), в соответствии с возрастными, психологическими и личностными особенностями получателя социальной услуги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1 - 4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2745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3325" w:type="dxa"/>
            <w:gridSpan w:val="7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Социально-трудовые услуги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5.1.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Оказание помощи в трудоустройстве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устное разъяснение получателю социальных услуг основ законодательного регулирования реализации права на труд;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2) содействие в постановке на учет в органах службы занятости в качестве лица, ищущего работу, если </w:t>
            </w:r>
            <w:r w:rsidRPr="00127452">
              <w:lastRenderedPageBreak/>
              <w:t>возможность трудовой деятельности предусмотрена ИПРА;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содействие в решении вопросов профессионального обучения через органы службы занятости;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поиск необходимых организаций, договоренность и заключение договора по трудоустройству получателя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5) предоставление работы в самой организации.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в соответствии с ИПРА по мере возникновения потребности, при постоянном, временном пребывании на срок, определенный </w:t>
            </w:r>
            <w:r w:rsidRPr="00127452">
              <w:lastRenderedPageBreak/>
              <w:t>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164,0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услугу предоставляется персоналом организации (специалист отдела кадров, социальный работник, социальный педагог, инструктор по труду) при наличии: возможность </w:t>
            </w:r>
            <w:r w:rsidRPr="00127452">
              <w:lastRenderedPageBreak/>
              <w:t>трудовой деятельности предусмотренной ИПРА; свободных рабочих мест в организации; информационной базы данных об организациях, имеющих рабочие места для лиц с ограниченными возможностями здоровья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5.2.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помощь в получении образования, в т.ч., профессии в соответствии с индивидуальной программой реабилитации получателя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предоставление информации об образовательных программах образовательных организаций, занимающихся обучением инвалидов;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сбор документов для обучения получателя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4) запись получателя </w:t>
            </w:r>
            <w:r w:rsidRPr="00127452">
              <w:lastRenderedPageBreak/>
              <w:t>социальной услуги на обучение.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социальных услуг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по мере необходимости, при постоянном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социальным педагогом, специалистом по социальной работе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5.3.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мероприятий по использованию трудовых возможностей получателя социальных услуг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организация различных видов трудовой деятельности, отличающихся по характеру сложности и отвечающих возможностям граждан с различным уровнем остаточной трудоспособности;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привлечение получателей социальных услуг к посильной трудовой деятельности, совмещаемой с реабилитацией и отдыхом в зависимости от состояния здоровья, с целью поддержать их активный образ жизни.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инструктором по труду, социальным работником, воспитателем, социальным педагогом, имеющим опыт профессиональной подготовки или организации общественного труда, при наличии специально оборудованных рабочих мест, необходимого инвентаря и расходных материалов с обеспечением безопасности труда, проведением инструктажа на рабочем месте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3325" w:type="dxa"/>
            <w:gridSpan w:val="7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Социально-правовые услуги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6.1.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Оказание помощи в оформлении и восстановлении документов получателя </w:t>
            </w:r>
            <w:r w:rsidRPr="00127452">
              <w:lastRenderedPageBreak/>
              <w:t>социальных услуг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написание заявлений и (или) заполнение форм, необходимых </w:t>
            </w:r>
            <w:r w:rsidRPr="00127452">
              <w:lastRenderedPageBreak/>
              <w:t>для оформления или восстановления документов получателей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осуществление контроля за ходом рассмотрения документов и результатами их получения.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по мере необходимости </w:t>
            </w:r>
            <w:r w:rsidRPr="00127452">
              <w:lastRenderedPageBreak/>
              <w:t>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96,0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(юрист, социальный </w:t>
            </w:r>
            <w:r w:rsidRPr="00127452">
              <w:lastRenderedPageBreak/>
              <w:t>работник) организации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получением социальной </w:t>
            </w:r>
            <w:r w:rsidRPr="00127452">
              <w:lastRenderedPageBreak/>
              <w:t>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6.2.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Защита прав и законных интересов получателя социальных услуг в соответствии с федеральным законодательством и законодательством Республики Алтай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представительство в органах государственной власти, учреждениях, организациях, в суде интересов, в т.ч. несовершеннолетних и недееспособных граждан;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организация консультирования по вопросам защиты прав и законных интересов получателя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защита имущественных прав несовершеннолетних и недееспособных граждан;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оказание содействия в проведении процедуры восстановления в дееспособности или ограниченной дееспособности.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Норма времени на предоставление социальной </w:t>
            </w:r>
            <w:r w:rsidRPr="00127452">
              <w:lastRenderedPageBreak/>
              <w:t>услуги - до 60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по мере необходимости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(юрист, социальный работник, руководитель организации)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6.3.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Оказание помощи в получении мер социальной поддержки, в том числе льгот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информирование о мерах социальной поддержки, предоставляемых в соответствии с федеральным законодательством;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заполнение (оформление) документов, необходимых для назначения мер социальной поддержки;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доставка необходимых для назначения мер социальной поддержки документов в уполномоченный орган социальной защиты;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5) контроль за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6) передача получателю социальных услуг оформленных документов о праве на льготы или информирование о </w:t>
            </w:r>
            <w:r w:rsidRPr="00127452">
              <w:lastRenderedPageBreak/>
              <w:t>предоставлении/отказе в предоставлении ему мер социальной поддержки.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по мере необходимости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(юрист, специалист по социальной работе, социальный работник) организации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6.4.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Оказание помощи в получении юридической помощи (в том числе бесплатно)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содействие в получении квалифицированной юридической помощи, в том числе бесплатной, по защите прав и интересов получателя социальных услуг по социально-правовым вопросам (предоставление адресов, телефонов, режимов работы юридических служб).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82,0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(юрист, социальный работник, руководитель организации)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6.5.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Содействие в организации погребения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организация медицинского освидетельствования факта смерти;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информирование родственников о факте смерти;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оформление справки о смерти в органах ЗАГС;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вызов службы погребения.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Норма времени на предоставление социальной </w:t>
            </w:r>
            <w:r w:rsidRPr="00127452">
              <w:lastRenderedPageBreak/>
              <w:t>услуги - до 120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по случаю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340,0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в пределах муниципального образования поставщика социальных услуг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27452">
              <w:rPr>
                <w:b/>
              </w:rPr>
              <w:lastRenderedPageBreak/>
              <w:t>7.</w:t>
            </w:r>
          </w:p>
        </w:tc>
        <w:tc>
          <w:tcPr>
            <w:tcW w:w="13325" w:type="dxa"/>
            <w:gridSpan w:val="7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127452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7.1.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Проведение социально реабилитационных, </w:t>
            </w:r>
            <w:proofErr w:type="spellStart"/>
            <w:r w:rsidRPr="00127452">
              <w:t>абилитационных</w:t>
            </w:r>
            <w:proofErr w:type="spellEnd"/>
            <w:r w:rsidRPr="00127452">
              <w:t xml:space="preserve"> мероприятий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проведение социально-реабилитационных, </w:t>
            </w:r>
            <w:proofErr w:type="spellStart"/>
            <w:r w:rsidRPr="00127452">
              <w:t>абилитационных</w:t>
            </w:r>
            <w:proofErr w:type="spellEnd"/>
            <w:r w:rsidRPr="00127452">
              <w:t xml:space="preserve"> мероприятий в соответствии с ИПРА;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привлечение иных поставщиков социальных услуг для проведения реабилитационных (</w:t>
            </w:r>
            <w:proofErr w:type="spellStart"/>
            <w:r w:rsidRPr="00127452">
              <w:t>абилитационных</w:t>
            </w:r>
            <w:proofErr w:type="spellEnd"/>
            <w:r w:rsidRPr="00127452">
              <w:t>) мероприятий.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1860,0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при наличии: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ИПРА получателя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квалифицированных специалистов;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лицензии на медицинскую деятельность;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помещений и оборудования для проведения социально-реабилитационных мероприятий; соблюдение мер безопасности и санитарно-гигиенических норм и требований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7.2.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Обучение инвалидов (детей-инвалидов) пользованию средствами ухода и техническими средствами </w:t>
            </w:r>
            <w:r w:rsidRPr="00127452">
              <w:lastRenderedPageBreak/>
              <w:t>реабилитации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Состав социальной услуги: обучение получателей социальных услуг пользованию средствами ухода и техническими средствами реабилитации, полученными по </w:t>
            </w:r>
            <w:r w:rsidRPr="00127452">
              <w:lastRenderedPageBreak/>
              <w:t>ИПРА.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30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при постоянном, временном пребывании, на срок, </w:t>
            </w:r>
            <w:r w:rsidRPr="00127452">
              <w:lastRenderedPageBreak/>
              <w:t>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164,0руб.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(</w:t>
            </w:r>
            <w:proofErr w:type="spellStart"/>
            <w:r w:rsidRPr="00127452">
              <w:t>реабилитолог</w:t>
            </w:r>
            <w:proofErr w:type="spellEnd"/>
            <w:r w:rsidRPr="00127452">
              <w:t xml:space="preserve">, медсестра, </w:t>
            </w:r>
            <w:r w:rsidRPr="00127452">
              <w:lastRenderedPageBreak/>
              <w:t>социальный работник)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7.3.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Обучение навыкам самообслуживания, поведения в быту и общественных местах, самоконтролю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комплектование групп для занятий и (или) индивидуальные занятия в соответствии с уровнем социальной подготовленности, индивидуальными особенностями получателя социальных услуг;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обучение по темам: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формирование санитарно-гигиенических навыков;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формирование навыка приготовления и приема пищи;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формирование навыка одевания одежды и обуви и раздевания;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обучение пользоваться стационарным и мобильным телефоном;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5) формирование навыков общения, принятых в обществе;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6) формирование навыка приобретения покупок;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7) формирование навыков трудовой деятельности;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8) формирование навыков самоконтроля.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согласно плану занятий организации, расписанию занятий и по мере необходимости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(социальный педагог, воспитатель, социальный работник) при наличии: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оборудованных комнат социально-бытовых ориентировок;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разработанной программы обучения навыкам самообслуживания, поведения в быту и общественных местах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1 - 3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7.4.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Организация досуга и отдыха (праздники, экскурсии и другие культурные мероприятия), в том числе обеспечение книгами, журналами, газетами, настольными играми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1) подбор интересующих получателя телевизионных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и радио передач; музыкальных произведений, аудиокниг (спектаклей, концертов);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включение/выключение выбранных теле- и радиопередач, музыкальных произведений, аудиокниг;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3) игры в "настольные игры";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4) лепка из пластилина;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5) арт-терапия;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6) чтение вслух книг, журналов, специальной литературы;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7) 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Обеспечение книгами, журналами, газетами, настольными играми и т.д. – 11,0 руб.;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организация и проведение клубной и кружковой работы – 164,0 руб.;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организация группового посещения культурных мероприятий – 25,0 руб.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культурно-развлекательной программы – 125,0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организации (специалист по социальной работе, </w:t>
            </w:r>
            <w:proofErr w:type="spellStart"/>
            <w:r w:rsidRPr="00127452">
              <w:t>культорганизатор</w:t>
            </w:r>
            <w:proofErr w:type="spellEnd"/>
            <w:r w:rsidRPr="00127452">
              <w:t xml:space="preserve">, библиотекарь, социальный работник), должностными обязанностями которых предусмотрена организация досуга, создание условий для реализации творческих способностей и художественных наклонностей, в соответствии с возрастными, психологическими и личностными особенностями получателя социальной услуги при наличии помещений, оборудования и материалов для социокультурной </w:t>
            </w:r>
            <w:r w:rsidRPr="00127452">
              <w:lastRenderedPageBreak/>
              <w:t>работы и соблюдения мер безопасности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7.5.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Содействие в обеспечении, в том числе временном, техническими средствами реабилитации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обращение в интересах получателя социальных услуг либо сопровождение его в подразделение Фонда социального страхования Российской Федерации, в специализированную организацию, осуществляющую выдачу технических средств реабилитации (ТСР), и (или) в организацию, осуществляющую содействие в обеспечении ТСР;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2) содействие в получении (прокате) или выдача ТСР во временное пользование.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60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в соответствии с ИПРА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173,0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(специалист по социальной работе, социальный работник) при наличии ТСР общего пользования в организации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2 - 5</w:t>
            </w:r>
          </w:p>
        </w:tc>
      </w:tr>
      <w:tr w:rsidR="00CF1508" w:rsidRPr="00127452" w:rsidTr="00A20288">
        <w:tc>
          <w:tcPr>
            <w:tcW w:w="85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center"/>
            </w:pPr>
            <w:r w:rsidRPr="00127452">
              <w:t>7.6.</w:t>
            </w:r>
          </w:p>
        </w:tc>
        <w:tc>
          <w:tcPr>
            <w:tcW w:w="2268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Оказание содействия в формировании навыков компьютерной грамотности</w:t>
            </w:r>
          </w:p>
        </w:tc>
        <w:tc>
          <w:tcPr>
            <w:tcW w:w="2976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1) обучение базовым навыкам компьютерной грамотности получателей социальных услуг.</w:t>
            </w:r>
          </w:p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(1 занятие) до 45 минут</w:t>
            </w:r>
          </w:p>
        </w:tc>
        <w:tc>
          <w:tcPr>
            <w:tcW w:w="1843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140,0 руб.</w:t>
            </w:r>
          </w:p>
        </w:tc>
        <w:tc>
          <w:tcPr>
            <w:tcW w:w="1985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организации, владеющим знаниями и навыками компьютерной грамотности, с использованием оборудования, </w:t>
            </w:r>
            <w:r w:rsidRPr="00127452">
              <w:lastRenderedPageBreak/>
              <w:t>предоставляемого как организацией, так и получателем социальных услуг</w:t>
            </w:r>
          </w:p>
        </w:tc>
        <w:tc>
          <w:tcPr>
            <w:tcW w:w="1560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:rsidR="00CF1508" w:rsidRPr="00127452" w:rsidRDefault="00CF1508" w:rsidP="00A20288">
            <w:pPr>
              <w:widowControl w:val="0"/>
              <w:autoSpaceDE w:val="0"/>
              <w:autoSpaceDN w:val="0"/>
              <w:jc w:val="both"/>
            </w:pPr>
            <w:r w:rsidRPr="00127452">
              <w:t>1 - 4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8C1008">
      <w:pgSz w:w="16838" w:h="11906" w:orient="landscape" w:code="9"/>
      <w:pgMar w:top="56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6E2"/>
    <w:multiLevelType w:val="hybridMultilevel"/>
    <w:tmpl w:val="C260767E"/>
    <w:lvl w:ilvl="0" w:tplc="A6C8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A6C26"/>
    <w:multiLevelType w:val="hybridMultilevel"/>
    <w:tmpl w:val="2DA8069C"/>
    <w:lvl w:ilvl="0" w:tplc="2598AF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401"/>
    <w:multiLevelType w:val="hybridMultilevel"/>
    <w:tmpl w:val="8D7C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50BB"/>
    <w:multiLevelType w:val="hybridMultilevel"/>
    <w:tmpl w:val="F4589974"/>
    <w:lvl w:ilvl="0" w:tplc="22C088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DF1B21"/>
    <w:multiLevelType w:val="multilevel"/>
    <w:tmpl w:val="EA96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85F7A"/>
    <w:multiLevelType w:val="hybridMultilevel"/>
    <w:tmpl w:val="DD3288FA"/>
    <w:lvl w:ilvl="0" w:tplc="20C8073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E92294E"/>
    <w:multiLevelType w:val="hybridMultilevel"/>
    <w:tmpl w:val="911A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724"/>
    <w:rsid w:val="00347D18"/>
    <w:rsid w:val="00595BBA"/>
    <w:rsid w:val="006C0B77"/>
    <w:rsid w:val="00776860"/>
    <w:rsid w:val="008242FF"/>
    <w:rsid w:val="00837724"/>
    <w:rsid w:val="00870751"/>
    <w:rsid w:val="008C1008"/>
    <w:rsid w:val="00922C48"/>
    <w:rsid w:val="00B915B7"/>
    <w:rsid w:val="00B96484"/>
    <w:rsid w:val="00CF1508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508"/>
    <w:rPr>
      <w:color w:val="0000FF"/>
      <w:u w:val="single"/>
    </w:rPr>
  </w:style>
  <w:style w:type="paragraph" w:customStyle="1" w:styleId="ConsPlusNonformat">
    <w:name w:val="ConsPlusNonformat"/>
    <w:rsid w:val="00CF15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CF1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1508"/>
  </w:style>
  <w:style w:type="character" w:styleId="a6">
    <w:name w:val="Strong"/>
    <w:basedOn w:val="a0"/>
    <w:qFormat/>
    <w:rsid w:val="00CF1508"/>
    <w:rPr>
      <w:b/>
      <w:bCs/>
    </w:rPr>
  </w:style>
  <w:style w:type="paragraph" w:styleId="a7">
    <w:name w:val="List Paragraph"/>
    <w:basedOn w:val="a"/>
    <w:uiPriority w:val="34"/>
    <w:qFormat/>
    <w:rsid w:val="00CF15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50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CF150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CF150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CF1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nhideWhenUsed/>
    <w:rsid w:val="00CF150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CF1508"/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F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F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150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F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1508"/>
    <w:rPr>
      <w:rFonts w:eastAsiaTheme="minorEastAsia"/>
      <w:lang w:eastAsia="ru-RU"/>
    </w:rPr>
  </w:style>
  <w:style w:type="paragraph" w:customStyle="1" w:styleId="ConsPlusTitle">
    <w:name w:val="ConsPlusTitle"/>
    <w:rsid w:val="00CF15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15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15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15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15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15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3140394697D4412CA409A9CDBAACC7CC82058B4CDF60A945E09DC5642809546EAF9B12A932F840D8A097BA44729FFF5EDB4E2b4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5C51-F579-4A01-9E21-5B95D123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49</Pages>
  <Words>10379</Words>
  <Characters>59165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</dc:creator>
  <cp:keywords/>
  <dc:description/>
  <cp:lastModifiedBy>Роман</cp:lastModifiedBy>
  <cp:revision>8</cp:revision>
  <cp:lastPrinted>2024-01-23T07:19:00Z</cp:lastPrinted>
  <dcterms:created xsi:type="dcterms:W3CDTF">2024-01-23T07:15:00Z</dcterms:created>
  <dcterms:modified xsi:type="dcterms:W3CDTF">2024-01-25T10:01:00Z</dcterms:modified>
</cp:coreProperties>
</file>